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2F" w:rsidRPr="00AE212F" w:rsidRDefault="00AE212F" w:rsidP="00AE212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</w:t>
      </w:r>
      <w:r w:rsidRPr="00AE212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  РЕКОМЕНДАЦІЇ</w:t>
      </w:r>
    </w:p>
    <w:p w:rsidR="00AE212F" w:rsidRPr="00D5787A" w:rsidRDefault="00AE212F" w:rsidP="00AE212F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D5787A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адміністрації, учителям, батькам</w:t>
      </w:r>
    </w:p>
    <w:p w:rsidR="00AE212F" w:rsidRDefault="00AE212F" w:rsidP="00AE212F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D5787A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по розв’язанню проблем наступності</w:t>
      </w:r>
    </w:p>
    <w:p w:rsidR="00AE212F" w:rsidRPr="00D5787A" w:rsidRDefault="00AE212F" w:rsidP="00AE212F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</w:p>
    <w:p w:rsidR="00AE212F" w:rsidRDefault="00AE212F" w:rsidP="00AE2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Ураховувати індивідуальні та психологічні особливості 10-11-річних школярів.</w:t>
      </w:r>
    </w:p>
    <w:p w:rsidR="00AE212F" w:rsidRDefault="00AE212F" w:rsidP="00AE21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спиратись на попередні знання, уміння та навички і на основі зазначеного забезпечувати їх удосконалення, осмислення вже на новому, вищому рівні.</w:t>
      </w:r>
    </w:p>
    <w:p w:rsidR="00AE212F" w:rsidRPr="00A8009C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обов’язкову підготовку школярів до засвоєння нових навчальних компетентностей.</w:t>
      </w:r>
    </w:p>
    <w:p w:rsidR="00AE212F" w:rsidRPr="00A8009C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систему взаємозв’язків у змісті, формах і методах педагогічного процесу, оптимальне співвідношення та зв'язок між окремими етапами навчального процесу.</w:t>
      </w:r>
    </w:p>
    <w:p w:rsidR="00AE212F" w:rsidRPr="00A8009C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освітньо-дидактичні ситуації, в яких дитина почувала б себе невимушено, комфортно, не боялась розкривати світ власних емоцій.</w:t>
      </w:r>
    </w:p>
    <w:p w:rsidR="00AE212F" w:rsidRPr="00A8009C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систему оптимальних вимог до знань і поведінки учнів, їхніх моральних якостей, форм і методів роботи з ними на всіх етапах навчання.</w:t>
      </w:r>
    </w:p>
    <w:p w:rsidR="00AE212F" w:rsidRPr="00EB6377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Упроваджувати засоби стимулювання та заохочення дітей до пізнавальної діяльності.</w:t>
      </w:r>
    </w:p>
    <w:p w:rsidR="00AE212F" w:rsidRDefault="00AE212F" w:rsidP="00AE212F">
      <w:pPr>
        <w:pStyle w:val="a3"/>
        <w:spacing w:after="0" w:line="240" w:lineRule="auto"/>
        <w:ind w:left="1125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E212F" w:rsidRP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12F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рефлексивні вміння дивитись на себе з «боку».</w:t>
      </w:r>
    </w:p>
    <w:p w:rsidR="00AE212F" w:rsidRPr="00EB6377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навички самоконтролю і самооцінки.</w:t>
      </w:r>
    </w:p>
    <w:p w:rsidR="00AE212F" w:rsidRPr="00EB6377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причини неуспішності адаптаційного періоду.</w:t>
      </w:r>
    </w:p>
    <w:p w:rsidR="00AE212F" w:rsidRPr="00EB6377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Запроваджувати способи, спрямовані на подолання труднощів у навчанні учнів 5 класу.</w:t>
      </w:r>
    </w:p>
    <w:p w:rsidR="00AE212F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Pr="00D5787A" w:rsidRDefault="00AE212F" w:rsidP="00AE212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D5787A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lastRenderedPageBreak/>
        <w:t>МЕТОДИЧНІ ПОРАДИ</w:t>
      </w:r>
    </w:p>
    <w:p w:rsidR="00AE212F" w:rsidRPr="00D5787A" w:rsidRDefault="00AE212F" w:rsidP="00AE212F">
      <w:pPr>
        <w:spacing w:after="0"/>
        <w:ind w:left="405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D5787A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                           для  учителів основної школи</w:t>
      </w:r>
    </w:p>
    <w:p w:rsidR="00AE212F" w:rsidRDefault="00AE212F" w:rsidP="00AE212F">
      <w:pPr>
        <w:spacing w:after="0"/>
        <w:ind w:left="40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212F" w:rsidRDefault="00AE212F" w:rsidP="00AE212F">
      <w:pPr>
        <w:spacing w:after="0"/>
        <w:ind w:left="40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Знайомтесь з програмою та методикою роботи в початкових класах і спирайтесь на неї.</w:t>
      </w:r>
    </w:p>
    <w:p w:rsidR="00AE212F" w:rsidRDefault="00AE212F" w:rsidP="00AE21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Зберігайте  і розвивайте традиції, які склались в учнів  у процесі навчання в початковій школі.</w:t>
      </w:r>
    </w:p>
    <w:p w:rsidR="00AE212F" w:rsidRPr="00427171" w:rsidRDefault="00AE212F" w:rsidP="00AE21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роботи з дітьми ознайомтеся з ними, систематично вивчайте їх і використовуйте одержані дані у процесі роботи.</w:t>
      </w:r>
    </w:p>
    <w:p w:rsidR="00AE212F" w:rsidRPr="00427171" w:rsidRDefault="00AE212F" w:rsidP="00AE21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Забезпечте  єдність вимог учнів.</w:t>
      </w:r>
    </w:p>
    <w:p w:rsidR="00AE212F" w:rsidRPr="00427171" w:rsidRDefault="00AE212F" w:rsidP="00AE21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Забезпечте поступовий перехід на предметну систему викладання, нову побудову уроків, нові методи і прийоми роботи, нові вимоги до дітей тощо.</w:t>
      </w:r>
    </w:p>
    <w:p w:rsidR="00AE212F" w:rsidRPr="00427171" w:rsidRDefault="00AE212F" w:rsidP="00AE21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Розвивайте в учнів уміння й навички самостійної роботи.</w:t>
      </w:r>
    </w:p>
    <w:p w:rsidR="00AE212F" w:rsidRPr="00634172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Продовжуйте розвиток творчого мислення учнів.</w:t>
      </w:r>
    </w:p>
    <w:p w:rsidR="00AE212F" w:rsidRPr="00427171" w:rsidRDefault="00AE212F" w:rsidP="00AE21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Забезпечте поступальний рівномірно висхідний характер навчально-виховного процесу учнів з урахуванням вікових та індивідуальних особливостей школярів.</w:t>
      </w:r>
    </w:p>
    <w:p w:rsidR="00AE212F" w:rsidRPr="00427171" w:rsidRDefault="00AE212F" w:rsidP="00AE21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Виявляйте і розвивайте індивідуальні нахили та інтереси учнів, їхні творчі здібності. Проводьте  профорієнтаційну роботу.</w:t>
      </w:r>
    </w:p>
    <w:p w:rsidR="00AE212F" w:rsidRPr="00427171" w:rsidRDefault="00AE212F" w:rsidP="00AE21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17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абезпечте </w:t>
      </w:r>
      <w:r w:rsidRPr="00634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172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634172">
        <w:rPr>
          <w:rFonts w:ascii="Times New Roman" w:hAnsi="Times New Roman" w:cs="Times New Roman"/>
          <w:sz w:val="28"/>
          <w:szCs w:val="28"/>
          <w:lang w:val="uk-UA"/>
        </w:rPr>
        <w:t>едметні</w:t>
      </w:r>
      <w:proofErr w:type="spellEnd"/>
      <w:r w:rsidRPr="00634172">
        <w:rPr>
          <w:rFonts w:ascii="Times New Roman" w:hAnsi="Times New Roman" w:cs="Times New Roman"/>
          <w:sz w:val="28"/>
          <w:szCs w:val="28"/>
          <w:lang w:val="uk-UA"/>
        </w:rPr>
        <w:t xml:space="preserve"> зв’язк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AE212F" w:rsidRPr="00427171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Default="00AE212F" w:rsidP="00AE21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підтримуйте  зв’язки з колегами з метою взаємодопомоги в роботі та обміну досвідом.</w:t>
      </w:r>
    </w:p>
    <w:p w:rsidR="00AE212F" w:rsidRPr="00427171" w:rsidRDefault="00AE212F" w:rsidP="00AE21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212F" w:rsidRPr="00DA5999" w:rsidRDefault="00AE212F" w:rsidP="00AE21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Підтримуйте </w:t>
      </w:r>
      <w:r w:rsidRPr="00DA5999">
        <w:rPr>
          <w:rFonts w:ascii="Times New Roman" w:hAnsi="Times New Roman" w:cs="Times New Roman"/>
          <w:sz w:val="28"/>
          <w:szCs w:val="28"/>
          <w:lang w:val="uk-UA"/>
        </w:rPr>
        <w:t xml:space="preserve"> зв’язки з учителями початкових класів.</w:t>
      </w:r>
    </w:p>
    <w:p w:rsidR="002D4F5E" w:rsidRPr="00AE212F" w:rsidRDefault="002D4F5E" w:rsidP="00AE21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4F5E" w:rsidRPr="00AE212F" w:rsidSect="002D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7A1"/>
    <w:multiLevelType w:val="hybridMultilevel"/>
    <w:tmpl w:val="D7F0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1074"/>
    <w:multiLevelType w:val="hybridMultilevel"/>
    <w:tmpl w:val="D8DE7F58"/>
    <w:lvl w:ilvl="0" w:tplc="E69462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2F"/>
    <w:rsid w:val="002D4F5E"/>
    <w:rsid w:val="003D3D6E"/>
    <w:rsid w:val="00AE212F"/>
    <w:rsid w:val="00CB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Krokoz™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2014-02-08T17:08:00Z</dcterms:created>
  <dcterms:modified xsi:type="dcterms:W3CDTF">2014-02-08T17:11:00Z</dcterms:modified>
</cp:coreProperties>
</file>